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DB821" w14:textId="77777777" w:rsidR="00C277E0" w:rsidRPr="00C277E0" w:rsidRDefault="00110D67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val="uk-UA" w:eastAsia="ru-RU"/>
        </w:rPr>
        <w:object w:dxaOrig="1440" w:dyaOrig="1440" w14:anchorId="04632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05pt;margin-top:.3pt;width:34pt;height:50.8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29211654" r:id="rId6"/>
        </w:object>
      </w:r>
      <w:r w:rsidR="00C277E0" w:rsidRPr="00C277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48ED80C3" w14:textId="77777777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КИЇВСЬКОЇ ОБЛАСТІ</w:t>
      </w:r>
    </w:p>
    <w:p w14:paraId="5A718A36" w14:textId="77777777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0D01D7F" w14:textId="7DCA8BE0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</w:t>
      </w:r>
      <w:r w:rsidR="00110D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проєкт</w:t>
      </w:r>
      <w:bookmarkStart w:id="0" w:name="_GoBack"/>
      <w:bookmarkEnd w:id="0"/>
    </w:p>
    <w:p w14:paraId="5B086FD8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DB7A215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      січня 2026 року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           місто Обухів                                   № ______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</w:p>
    <w:p w14:paraId="38D2000F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_Hlk90989181"/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встановлення розміру батьківської плати за харчування дітей у комунальних закладах дошкільної освіти на 2026 рік та організацію харчування у комунальних закладах загальної середньої освіти на території Обухівської міської територіальної громади Обухівського району</w:t>
      </w:r>
    </w:p>
    <w:p w14:paraId="6B58FFCF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Київської області на перше півріччя 2026 року</w:t>
      </w:r>
    </w:p>
    <w:bookmarkEnd w:id="1"/>
    <w:p w14:paraId="505AA986" w14:textId="77777777" w:rsidR="00C277E0" w:rsidRPr="00C277E0" w:rsidRDefault="00C277E0" w:rsidP="00C277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26674D" w14:textId="77777777" w:rsidR="00C277E0" w:rsidRPr="00C277E0" w:rsidRDefault="00C277E0" w:rsidP="00C277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подання Управління освіти виконавчого комітету Обухівської міської ради Київської області, відповідно до підпункту 6 пункту а статті 32 Закону України «Про місцеве самоврядування в Україні»,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статті 56 Закону України «Про освіту», частини 7 статті 20 Закону України «Про повну загальну середню освіту», статті 19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bookmarkStart w:id="2" w:name="_Hlk141691934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дошкільну освіту», </w:t>
      </w:r>
      <w:bookmarkEnd w:id="2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статей 10 і 10</w:t>
      </w:r>
      <w:r w:rsidRPr="00C277E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>1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статус ветеранів війни, гарантії їх соціального захисту»,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державну соціальну допомогу малозабезпеченим сім’ям», Закону України «Про затвердження Указу Президента України "Про продовження строку дії воєнного стану в Україні" від 21.10.2025 № 4643-ІХ,</w:t>
      </w: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внесення змін до деяких законів України щодо забезпечення безкоштовним харчуванням дітей внутрішньо переміщених осіб»,  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постанов Кабінету Міністрів України: від 19.06.2002 № 856 «Про організацію харчування окремих категорій учнів у загальноосвітніх навчальних закладах»,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02.02.2011 № 116 «Про затвердження Порядку надання послуг з харчування вихованців у закладах дошкільної освіти, учнів у закладах загальної середньої та професійної (професійно-технічної) освіти, операції з надання яких звільняються від обкладення податком на додану вартість»,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7 липня 2025 року № 816 «Деякі питання діяльності закладів дошкільної освіти та пансіонів закладів освіти», 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від </w:t>
      </w:r>
      <w:r w:rsidRPr="00C277E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24.03.2021 № 305</w:t>
      </w: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 xml:space="preserve"> «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Про затвердження норм та Порядку організації харчування у закладах освіти та дитячих закладах оздоровлення та відпочинку»</w:t>
      </w:r>
      <w:r w:rsidRPr="00C277E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 xml:space="preserve">, від 17.12. 2025 № 1677 «Про внесення змін до постанови Кабінету Міністрів України від 24 березня 2021 р. № 305», від 20.12.2024 № 1451 «Деякі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освіти», наказу Міністерства освіти і науки України від 21.11.2002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наказу Міністерство з розвитку громад та територій України від 28.02.2025 № 376 «Про затвердження </w:t>
      </w:r>
      <w:r w:rsidRPr="00C277E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lastRenderedPageBreak/>
        <w:t>Переліку територій, на яких ведуться (велися) бойові дії або тимчасово окупованих Російською Федерацією», рішення Обухівської міської ради Київської області від 23.12.2025 № 2018-89-VIII «Про бюджет Обухівської міської територіальної громади на 2026 рік»,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забезпечення належного рівня забезпечення харчування  дітей у комунальних закладах освіти </w:t>
      </w:r>
    </w:p>
    <w:p w14:paraId="414C6E27" w14:textId="77777777" w:rsidR="0061584B" w:rsidRDefault="0061584B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955C4D8" w14:textId="5A5D1DC8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 ОБУХІВСЬКОЇ МІСЬКОЇ РАДИ</w:t>
      </w:r>
      <w:r w:rsidRPr="00C277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A6D846F" w14:textId="77777777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14:paraId="067E7ACF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Встановити з 01 січня 2026 року </w:t>
      </w:r>
      <w:bookmarkStart w:id="3" w:name="_Hlk59528619"/>
      <w:bookmarkStart w:id="4" w:name="_Hlk90907520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31 грудня 2026 року </w:t>
      </w:r>
      <w:bookmarkEnd w:id="3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включно </w:t>
      </w:r>
      <w:bookmarkEnd w:id="4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харчування дітей у комунальних закладах дошкільної освіти і дошкільних підрозділах гімназій та ліцеїв на території Обухівської 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міської територіальної громади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Обухівського району</w:t>
      </w:r>
      <w:r w:rsidRPr="00C277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 у розмірі</w:t>
      </w:r>
      <w:r w:rsidRPr="00C277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95 гривень на день: 45 гривень – місцевий бюджет, 50 гривень – батьківська плата.</w:t>
      </w:r>
    </w:p>
    <w:p w14:paraId="3D39FA91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Звільнити батьків (або осіб, які їх замінюють) на 100 відсотків від батьківської плати за харчування дітей у комунальних закладах дошкільної освіти та дошкільних підрозділах гімназій та ліцеїв на території Обухівської 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міської територіальної громади 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Обухівського району</w:t>
      </w:r>
      <w:r w:rsidRPr="00C277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Київської області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744E5C52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дітей, яким згідно із Законом України «Про статус і соціальний захист громадян, які постраждали внаслідок Чорнобильської катастрофи» тобто дітей, евакуйованих із зони відчуження, дітей, які є особами з інвалідністю внаслідок Чорнобильської катастрофи, і тих, які проживали у зоні безумовного (обов'язкового) відселення з моменту аварії до прийняття постанови про відселення;</w:t>
      </w:r>
    </w:p>
    <w:p w14:paraId="7D38B936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дітей з інвалідністю;</w:t>
      </w:r>
    </w:p>
    <w:p w14:paraId="04263D8A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дітей-сиріт; </w:t>
      </w:r>
    </w:p>
    <w:p w14:paraId="4A13806B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дітей, позбавлених батьківського піклування;</w:t>
      </w:r>
    </w:p>
    <w:p w14:paraId="693265EE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5) дітей з особливими освітніми потребами, які навчаються у спеціальних та інклюзивних групах; </w:t>
      </w:r>
    </w:p>
    <w:p w14:paraId="4D7D4C3A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6) дітей із сімей, які отримують допомогу відповідно до Закону України «Про державну соціальну допомогу малозабезпеченим сім’ям»; </w:t>
      </w:r>
    </w:p>
    <w:p w14:paraId="5AE23512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 дітей, з числа осіб, визначених у статтях 10 та 10</w:t>
      </w:r>
      <w:r w:rsidRPr="00C277E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статус ветеранів війни, гарантії їх соціального захисту»;</w:t>
      </w:r>
    </w:p>
    <w:p w14:paraId="331AD1E0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 дітей з числа внутрішньо переміщених осіб з територій, на яких ведуться бойові дії або які тимчасово окуповані, чи дітей, які мають статус дитини, яка постраждала внаслідок воєнних дій і збройних конфліктів;</w:t>
      </w:r>
    </w:p>
    <w:p w14:paraId="26F24C27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 дітей військовослужбовців, які зникли безвісти;</w:t>
      </w:r>
    </w:p>
    <w:p w14:paraId="38603C79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 дітей військовослужбовців, які перебувають у полоні, або повернулися з полону;</w:t>
      </w:r>
    </w:p>
    <w:p w14:paraId="5EFCD2A9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 дітей із сімей, сукупний дохід яких на кожного члена сім’ї за попередній квартал не перевищував рівень забезпечення прожиткового мінімуму (гарантованого мінімуму);</w:t>
      </w:r>
    </w:p>
    <w:p w14:paraId="242A7C08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 багатодітних (які мають 3 та більше дітей);</w:t>
      </w:r>
    </w:p>
    <w:p w14:paraId="0CE50232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13) батьків, які мають статус учасників бойових дій;</w:t>
      </w:r>
    </w:p>
    <w:p w14:paraId="4891EFFC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Hlk141713015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14) батьків, які беруть безпосередню участь у бойових діях;</w:t>
      </w:r>
    </w:p>
    <w:bookmarkEnd w:id="5"/>
    <w:p w14:paraId="21B07CC0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15) батьків, які мають статус особи з інвалідністю в наслідок війни.</w:t>
      </w:r>
    </w:p>
    <w:p w14:paraId="0AAEA24D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 Встановити, що з 01 січня 2026 року до 01 липня 2026 року:</w:t>
      </w:r>
    </w:p>
    <w:p w14:paraId="68952190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 закладам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 (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Семенівський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ліцей Обухівської міської ради Київської області, Академічний ліцей № 1 імені А.С. Малишка Обухівської міської ради Київської області, Філія Академічного ліцею № 1 імені А.С. Малишка Обухівської міської ради Київської області «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Гудимівська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гімназія», Слобідський ліцей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Копачівська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Обухівської міської ради Київської області) забезпечити:</w:t>
      </w:r>
    </w:p>
    <w:p w14:paraId="3C3576FE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3.1.1. вартість одноразового харчування (сніданок або обід) для учнів 1-4 класів – 55 грн. на день (100% - субвенція з державного бюджету);</w:t>
      </w:r>
    </w:p>
    <w:p w14:paraId="6A22B467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3.1.2. вартість одноразового харчування для учнів 5-11 класів пільгових категорій – 60 грн. на день (100% - місцевий бюджет);</w:t>
      </w:r>
    </w:p>
    <w:p w14:paraId="506FD438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закладам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(Академічний ліцей № 3 Обухівської міської ради Київської області, Академічний ліцей № 5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Григорівський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ліцей Обухівської міської ради Київської області, Філія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Григорівського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Обухівської міської ради Київської області «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Красненська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гімназія»,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Долинянська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Обухівської міської ради Київської області, Академічний ліцей № 2 Обухівської міської ради Київської області, Академічний ліцей № 4 Обухівської міської ради Київської області, Академічний ліцей ім. Володимира Мельника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Германівська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ім. братів Гетьманів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Дерев’янська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Маловільшанська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Обухівської міської ради Київської області) </w:t>
      </w:r>
      <w:bookmarkStart w:id="6" w:name="_Hlk217553361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вартість одноразового харчування(сніданок або обід):</w:t>
      </w:r>
      <w:bookmarkEnd w:id="6"/>
    </w:p>
    <w:p w14:paraId="6D2D4B66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3.2.1. </w:t>
      </w:r>
      <w:bookmarkStart w:id="7" w:name="_Hlk217553413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учнів 1-4 класів – 70 грн. на день (70% - субвенція з державного бюджету, місцевий бюджет – 30%);</w:t>
      </w:r>
    </w:p>
    <w:p w14:paraId="7DB266D6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3.2.2. для учнів 5-11 класів пільгових категорій – 75 грн. на день (100% - місцевий бюджет).</w:t>
      </w:r>
    </w:p>
    <w:bookmarkEnd w:id="7"/>
    <w:p w14:paraId="40201767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Визначити перелік пільгових категорій дітей закладів загальної середньої освіти, що забезпечуються харчуванням за рахунок місцевого бюджету:</w:t>
      </w:r>
    </w:p>
    <w:p w14:paraId="2A2EA768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діти, які мають статус згідно із Законом України «Про статус і соціальний захист громадян, які постраждали внаслідок Чорнобильської катастрофи» - евакуйовані із зони відчуження, є особами з інвалідністю внаслідок Чорнобильської катастрофи, проживали у зоні безумовного (обов'язкового) відселення з моменту аварії до прийняття постанови про відселення ;</w:t>
      </w:r>
    </w:p>
    <w:p w14:paraId="5AD90437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діти-сироти; </w:t>
      </w:r>
    </w:p>
    <w:p w14:paraId="52839E1A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діти, позбавлені батьківського піклування; </w:t>
      </w:r>
    </w:p>
    <w:p w14:paraId="1E552968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44224C14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 діти, батьки яких мають статус учасників бойових дій;</w:t>
      </w:r>
    </w:p>
    <w:p w14:paraId="72CD782D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 діти, батьки яких беруть безпосередню участь у бойових діях;</w:t>
      </w:r>
    </w:p>
    <w:p w14:paraId="4F88392D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 діти, батьки яких мають статус особи з інвалідністю в наслідок війни;</w:t>
      </w:r>
    </w:p>
    <w:p w14:paraId="380663AA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8) діти з особливими освітніми потребами, які навчаються в інклюзивних класах; </w:t>
      </w:r>
    </w:p>
    <w:p w14:paraId="682A554F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3B17AEC3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16983A5F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 діти військовослужбовців, які зникли безвісти;</w:t>
      </w:r>
    </w:p>
    <w:p w14:paraId="69040595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 діти військовослужбовців, які перебувають у полоні, або повернулися з полону;</w:t>
      </w:r>
    </w:p>
    <w:p w14:paraId="5A571260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Встановити, що за окремим рішенням виконавчого комітету Обухівської міської ради Київської області,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p w14:paraId="5968C045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Управлінню освіти виконавчого комітету Обухівської міської ради Київської області, Академічному ліцею № 1 імені А.С. Малишка Обухівської міської ради Київської області,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Григорівському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Обухівської міської ради Київської області організацію харчування вихованців та учнів комунальних закладів освіти здійснювати відповідно до цього рішення.</w:t>
      </w:r>
    </w:p>
    <w:p w14:paraId="22A4F747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Загальному відділу виконавчого комітету Обухівської міської ради Київської області надіслати це рішення Управлінню освіти виконавчого комітету Обухівської міської ради Київської області для виконання.</w:t>
      </w:r>
    </w:p>
    <w:p w14:paraId="2DAF1AF6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 Керівникам комунальних закладів освіти Обухівської міської територіальної громади Обухівського району Київської області довести це рішення до батьків або опікунів.</w:t>
      </w:r>
    </w:p>
    <w:p w14:paraId="31AA23BD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9. 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</w:p>
    <w:p w14:paraId="6729D15D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A51D678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09D92D5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Секретар Обухівської міської ради                                      Лариса ІЛЬЄНКО</w:t>
      </w:r>
    </w:p>
    <w:p w14:paraId="7816DC07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003F2E7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28A5338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FA77A3D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7094967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A51ED0E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73FFF6A4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DA5F980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3616A29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B326562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7684D2D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7657277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9E52523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6CE6465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6EE1E67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8113998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969769B" w14:textId="4AEDF674" w:rsid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Аліна ДУБРОВСЬКА</w:t>
      </w:r>
    </w:p>
    <w:p w14:paraId="2614920A" w14:textId="51E11899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Аліна БУДНИК</w:t>
      </w:r>
    </w:p>
    <w:p w14:paraId="1DF7F3F3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14:paraId="4C566A5F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A3BA816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DAC2B35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Заступник міського голови з питань </w:t>
      </w:r>
    </w:p>
    <w:p w14:paraId="61027A93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діяльності виконавчих органів                                                                        Олена ПАЄНКО</w:t>
      </w:r>
    </w:p>
    <w:p w14:paraId="37254FF1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 _________________           «____»__________2026р.</w:t>
      </w:r>
    </w:p>
    <w:p w14:paraId="2D7891AA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578FAAE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D35A979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EB34CA4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Управління освіти</w:t>
      </w:r>
    </w:p>
    <w:p w14:paraId="1F900692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Аліна ДУБРОВСЬКА</w:t>
      </w:r>
    </w:p>
    <w:p w14:paraId="7358E474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__________________           «____»__________2026р.</w:t>
      </w:r>
    </w:p>
    <w:p w14:paraId="3441390B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Київської області</w:t>
      </w:r>
    </w:p>
    <w:p w14:paraId="45361B0F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7B8F3E7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D71BC83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Керуюча справами </w:t>
      </w:r>
      <w:bookmarkStart w:id="8" w:name="_Hlk84240259"/>
      <w:bookmarkStart w:id="9" w:name="_Hlk79134629"/>
    </w:p>
    <w:p w14:paraId="2F59AE08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виконавчого комітету</w:t>
      </w: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</w:t>
      </w: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14:paraId="1E76247A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Обухівської міської ради                                                                         Людмила БАКАЙЧУК</w:t>
      </w:r>
    </w:p>
    <w:p w14:paraId="35621F4F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Київської області</w:t>
      </w:r>
      <w:bookmarkEnd w:id="8"/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bookmarkEnd w:id="9"/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     ____________________          «___» __________2026р.</w:t>
      </w:r>
    </w:p>
    <w:p w14:paraId="1057DC04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5A02F6A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3D47C48F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54C6DA1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Начальник фінансового управління</w:t>
      </w:r>
    </w:p>
    <w:p w14:paraId="60167E7F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виконавчого комітету Обухівської                                                                 Ніна МЕДВІДЧУК</w:t>
      </w:r>
    </w:p>
    <w:p w14:paraId="59FFB324" w14:textId="77777777" w:rsidR="00C277E0" w:rsidRPr="00C277E0" w:rsidRDefault="00C277E0" w:rsidP="00C27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277E0">
        <w:rPr>
          <w:rFonts w:ascii="Times New Roman" w:eastAsia="Calibri" w:hAnsi="Times New Roman" w:cs="Times New Roman"/>
          <w:sz w:val="24"/>
          <w:szCs w:val="24"/>
          <w:lang w:val="uk-UA"/>
        </w:rPr>
        <w:t>міської ради                                            _____________________          «___»__________2026р.</w:t>
      </w:r>
    </w:p>
    <w:p w14:paraId="41884039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314A3E0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9DF81B1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7F61C8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7D70083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</w:p>
    <w:p w14:paraId="4E3B66AC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                                                                                 Сергій ПІДЛІСНИЙ</w:t>
      </w:r>
    </w:p>
    <w:p w14:paraId="57DEC074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Обухівської міської ради                       ___________________         «____»__________2026р.</w:t>
      </w:r>
    </w:p>
    <w:p w14:paraId="178A1888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7DBCC96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6444C4B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52F9CC1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загального відділу</w:t>
      </w:r>
    </w:p>
    <w:p w14:paraId="3E9D8B34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                                                       Вікторія ОСТРОЛУЦЬКА</w:t>
      </w:r>
    </w:p>
    <w:p w14:paraId="3CF223BB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                                           ____________________       «_____»__________2026р.</w:t>
      </w:r>
    </w:p>
    <w:p w14:paraId="30518E9B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3D8A9B3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9F30640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sectPr w:rsidR="00C277E0" w:rsidRPr="00C277E0" w:rsidSect="008359C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B43B75E" w14:textId="77777777" w:rsidR="00C277E0" w:rsidRPr="00C277E0" w:rsidRDefault="00C277E0" w:rsidP="00C27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DE5D20" w14:textId="77777777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Пояснювальна записка до </w:t>
      </w: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«Про встановлення розміру батьківської плати за харчування дітей у комунальних закладах дошкільної освіти на 2026 рік та організацію харчування у комунальних закладах загальної середньої освіти на території Обухівської міської територіальної громади Обухівського району</w:t>
      </w:r>
    </w:p>
    <w:p w14:paraId="70A77581" w14:textId="77777777" w:rsidR="00C277E0" w:rsidRPr="00C277E0" w:rsidRDefault="00C277E0" w:rsidP="00C27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Київської області на перше півріччя 2026 року»</w:t>
      </w:r>
    </w:p>
    <w:p w14:paraId="6353D0BE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17C0508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Проєктом</w:t>
      </w:r>
      <w:proofErr w:type="spellEnd"/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пропонується встановити з 01 січня 2026 року до 31 грудня 2026 року включно вартість харчування дітей у комунальних закладах дошкільної освіти і дошкільних підрозділах гімназій та ліцеїв на території Обухівської міської територіальної громади Обухівського району Київської області у розмірі 95 гривень на день: 45 гривень – місцевий бюджет, 50 гривень – батьківська плата.</w:t>
      </w:r>
    </w:p>
    <w:p w14:paraId="2DD9CEFC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Закладам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 забезпечити:</w:t>
      </w:r>
    </w:p>
    <w:p w14:paraId="17E6738A" w14:textId="77777777" w:rsidR="00C277E0" w:rsidRPr="00C277E0" w:rsidRDefault="00C277E0" w:rsidP="00C277E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вартість одноразового харчування (сніданок або обід) для учнів 1-4 класів – 55 грн. на день (100% - субвенція з державного бюджету);</w:t>
      </w:r>
    </w:p>
    <w:p w14:paraId="7EEB2E60" w14:textId="77777777" w:rsidR="00C277E0" w:rsidRPr="00C277E0" w:rsidRDefault="00C277E0" w:rsidP="00C277E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вартість одноразового харчування для учнів 5-11 класів пільгових категорій – 60 грн. на день (100% - місцевий бюджет).</w:t>
      </w:r>
    </w:p>
    <w:p w14:paraId="1F5F1063" w14:textId="77777777" w:rsidR="00C277E0" w:rsidRPr="00C277E0" w:rsidRDefault="00C277E0" w:rsidP="00C27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Закладам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забезпечити вартість одноразового харчування(сніданок або обід):</w:t>
      </w:r>
    </w:p>
    <w:p w14:paraId="1D047504" w14:textId="77777777" w:rsidR="00C277E0" w:rsidRPr="00C277E0" w:rsidRDefault="00C277E0" w:rsidP="00C277E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учнів 1-4 класів – 70 грн. на день (70% - субвенція з державного бюджету, місцевий бюджет – 30%);</w:t>
      </w:r>
    </w:p>
    <w:p w14:paraId="4F09E621" w14:textId="617B61E1" w:rsidR="00C277E0" w:rsidRDefault="00C277E0" w:rsidP="00C277E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учнів 5-11 класів пільгових категорій – 75 грн. на день (100% - місцевий бюджет).</w:t>
      </w:r>
    </w:p>
    <w:p w14:paraId="5566D279" w14:textId="60FDD287" w:rsidR="0009790E" w:rsidRPr="00C277E0" w:rsidRDefault="0009790E" w:rsidP="000979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Також відповідно до частини 7 статті 19 Закону України «Про дошкільну освіту» добавилася ще одна пільгова категорія на безкоштовне харчування в закладах дошкільної освіти. Це  </w:t>
      </w:r>
      <w:r w:rsidR="00297537" w:rsidRPr="002975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діт</w:t>
      </w:r>
      <w:r w:rsidR="002975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297537" w:rsidRPr="002975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сімей, сукупний дохід яких на кожного члена сім’ї за попередній квартал не перевищував рівень забезпечення прожиткового мінімуму (гарантовано</w:t>
      </w:r>
      <w:r w:rsidR="002975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 мінімуму).</w:t>
      </w:r>
    </w:p>
    <w:p w14:paraId="49CE6B5C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EF98D6E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6B362BF" w14:textId="77777777" w:rsidR="00C277E0" w:rsidRPr="00C277E0" w:rsidRDefault="00C277E0" w:rsidP="00C27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277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Начальник Управління освіти                                          Аліна ДУБРОВСЬКА</w:t>
      </w:r>
    </w:p>
    <w:p w14:paraId="2A81E728" w14:textId="77777777" w:rsidR="00C72E3F" w:rsidRDefault="00C72E3F"/>
    <w:sectPr w:rsidR="00C7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56389"/>
    <w:multiLevelType w:val="hybridMultilevel"/>
    <w:tmpl w:val="BBAE86E4"/>
    <w:lvl w:ilvl="0" w:tplc="ECA6539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67"/>
    <w:rsid w:val="000477FB"/>
    <w:rsid w:val="0009790E"/>
    <w:rsid w:val="00110D67"/>
    <w:rsid w:val="00297537"/>
    <w:rsid w:val="0061584B"/>
    <w:rsid w:val="008C5967"/>
    <w:rsid w:val="00C277E0"/>
    <w:rsid w:val="00C7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74CD1E"/>
  <w15:chartTrackingRefBased/>
  <w15:docId w15:val="{D8CFA251-A852-44AA-B9B5-AF9BB046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8778</Words>
  <Characters>5004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user13</cp:lastModifiedBy>
  <cp:revision>6</cp:revision>
  <dcterms:created xsi:type="dcterms:W3CDTF">2026-01-06T07:46:00Z</dcterms:created>
  <dcterms:modified xsi:type="dcterms:W3CDTF">2026-01-06T11:35:00Z</dcterms:modified>
</cp:coreProperties>
</file>